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Gemfan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 xml:space="preserve">  1209-4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 xml:space="preserve"> 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Inch: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31mm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 Pitch: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0.9 in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  </w:t>
      </w:r>
    </w:p>
    <w:p>
      <w:pP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Weight: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0.21g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Mount: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0.8/1/1.5mm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Colors: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Clear Black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1.5mm,Clear Blue1 mm,Clear 1 mm, Midnight Gray 1mm,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Clear Gray 0.8 mm, Clear Red 0.8mm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Recommended Moto</w:t>
      </w:r>
      <w:r>
        <w:rPr>
          <w:rFonts w:hint="eastAsia" w:ascii="微软雅黑" w:hAnsi="微软雅黑" w:eastAsia="微软雅黑" w:cs="微软雅黑"/>
          <w:sz w:val="21"/>
          <w:szCs w:val="21"/>
        </w:rPr>
        <w:t>r: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0802 25000kv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 xml:space="preserve">Quad weight :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30g</w:t>
      </w:r>
    </w:p>
    <w:p>
      <w:pPr>
        <w:rPr>
          <w:rFonts w:hint="default" w:ascii="微软雅黑" w:hAnsi="微软雅黑" w:eastAsia="微软雅黑" w:cs="微软雅黑"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Package Includes: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4CW + 4CCW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Materials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:PC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/>
          <w:bCs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 xml:space="preserve">Characteristic: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For high kv motors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Higher thrust, more durable and with longer flight time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Full power and suit for indoor tracks.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iMzFhYmJkODEzOTFiNzI5NDk4OGVjMWQ3NzIwZjkifQ=="/>
  </w:docVars>
  <w:rsids>
    <w:rsidRoot w:val="3C6D7FA1"/>
    <w:rsid w:val="3C6D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2023-03-21T04:14:00Z</dcterms:created>
  <dc:creator>陳姨不在</dc:creator>
  <cp:lastModifiedBy>陳姨不在</cp:lastModifiedBy>
  <dcterms:modified xsi:type="dcterms:W3CDTF">2023-03-21T04:16:31Z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077E693BC0DE464FA9F9D744A08FE591</vt:lpwstr>
  </property>
</Properties>
</file>